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86" w:rsidRDefault="00AA5086" w:rsidP="00AA5086">
      <w:pPr>
        <w:shd w:val="clear" w:color="auto" w:fill="FFFFFF"/>
        <w:spacing w:before="100" w:beforeAutospacing="1" w:after="0" w:line="420" w:lineRule="atLeast"/>
        <w:outlineLvl w:val="0"/>
        <w:rPr>
          <w:rFonts w:ascii="Tahoma" w:eastAsia="Times New Roman" w:hAnsi="Tahoma" w:cs="Tahoma"/>
          <w:b/>
          <w:bCs/>
          <w:color w:val="333333"/>
          <w:kern w:val="36"/>
          <w:sz w:val="32"/>
          <w:szCs w:val="32"/>
          <w:lang w:eastAsia="tr-TR"/>
        </w:rPr>
      </w:pPr>
    </w:p>
    <w:p w:rsidR="00AA5086" w:rsidRPr="00AA5086" w:rsidRDefault="00AA5086" w:rsidP="00AA5086">
      <w:pPr>
        <w:shd w:val="clear" w:color="auto" w:fill="FFFFFF"/>
        <w:spacing w:before="150" w:after="150" w:line="420" w:lineRule="atLeast"/>
        <w:outlineLvl w:val="0"/>
        <w:rPr>
          <w:rFonts w:ascii="Tahoma" w:eastAsia="Times New Roman" w:hAnsi="Tahoma" w:cs="Tahoma"/>
          <w:b/>
          <w:bCs/>
          <w:color w:val="333333"/>
          <w:kern w:val="36"/>
          <w:sz w:val="32"/>
          <w:szCs w:val="32"/>
          <w:lang w:eastAsia="tr-TR"/>
        </w:rPr>
      </w:pPr>
      <w:r w:rsidRPr="00AA5086">
        <w:rPr>
          <w:rFonts w:ascii="Tahoma" w:eastAsia="Times New Roman" w:hAnsi="Tahoma" w:cs="Tahoma"/>
          <w:b/>
          <w:bCs/>
          <w:color w:val="333333"/>
          <w:kern w:val="36"/>
          <w:sz w:val="32"/>
          <w:szCs w:val="32"/>
          <w:lang w:eastAsia="tr-TR"/>
        </w:rPr>
        <w:t>SELAHATTİN ŞEKER MESLEKİ VE TEKNİK ANADOLU LİSESİ  ONUR KURULU</w:t>
      </w:r>
    </w:p>
    <w:p w:rsidR="00AA5086" w:rsidRDefault="00AA5086" w:rsidP="005E5D91">
      <w:pPr>
        <w:shd w:val="clear" w:color="auto" w:fill="FFFFFF"/>
        <w:spacing w:before="150" w:after="150" w:line="420" w:lineRule="atLeast"/>
        <w:outlineLvl w:val="0"/>
        <w:rPr>
          <w:rFonts w:ascii="Tahoma" w:eastAsia="Times New Roman" w:hAnsi="Tahoma" w:cs="Tahoma"/>
          <w:b/>
          <w:bCs/>
          <w:color w:val="333333"/>
          <w:kern w:val="36"/>
          <w:sz w:val="32"/>
          <w:szCs w:val="32"/>
          <w:lang w:eastAsia="tr-TR"/>
        </w:rPr>
      </w:pPr>
    </w:p>
    <w:p w:rsidR="005E5D91" w:rsidRDefault="005E5D91" w:rsidP="005E5D91">
      <w:pPr>
        <w:shd w:val="clear" w:color="auto" w:fill="FFFFFF"/>
        <w:spacing w:before="150" w:after="150" w:line="420" w:lineRule="atLeast"/>
        <w:outlineLvl w:val="0"/>
        <w:rPr>
          <w:rFonts w:ascii="Tahoma" w:eastAsia="Times New Roman" w:hAnsi="Tahoma" w:cs="Tahoma"/>
          <w:b/>
          <w:bCs/>
          <w:color w:val="333333"/>
          <w:kern w:val="36"/>
          <w:sz w:val="32"/>
          <w:szCs w:val="32"/>
          <w:lang w:eastAsia="tr-TR"/>
        </w:rPr>
      </w:pPr>
      <w:r w:rsidRPr="00AA5086">
        <w:rPr>
          <w:rFonts w:ascii="Tahoma" w:eastAsia="Times New Roman" w:hAnsi="Tahoma" w:cs="Tahoma"/>
          <w:b/>
          <w:bCs/>
          <w:color w:val="333333"/>
          <w:kern w:val="36"/>
          <w:sz w:val="32"/>
          <w:szCs w:val="32"/>
          <w:lang w:eastAsia="tr-TR"/>
        </w:rPr>
        <w:t>Onur Belgesi Alma Şartları, Onur Belgesi Kimlere Verilir?</w:t>
      </w:r>
    </w:p>
    <w:p w:rsidR="00AA5086" w:rsidRPr="00AA5086" w:rsidRDefault="00AA5086" w:rsidP="005E5D91">
      <w:pPr>
        <w:shd w:val="clear" w:color="auto" w:fill="FFFFFF"/>
        <w:spacing w:before="150" w:after="150" w:line="420" w:lineRule="atLeast"/>
        <w:outlineLvl w:val="0"/>
        <w:rPr>
          <w:rFonts w:ascii="Tahoma" w:eastAsia="Times New Roman" w:hAnsi="Tahoma" w:cs="Tahoma"/>
          <w:b/>
          <w:bCs/>
          <w:color w:val="333333"/>
          <w:kern w:val="36"/>
          <w:sz w:val="32"/>
          <w:szCs w:val="32"/>
          <w:lang w:eastAsia="tr-TR"/>
        </w:rPr>
      </w:pPr>
    </w:p>
    <w:p w:rsid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Resmi Gazete'de yer alan bilgilere göre </w:t>
      </w:r>
      <w:r w:rsidRPr="005E5D91">
        <w:rPr>
          <w:rFonts w:ascii="Tahoma" w:eastAsia="Times New Roman" w:hAnsi="Tahoma" w:cs="Tahoma"/>
          <w:b/>
          <w:bCs/>
          <w:color w:val="333333"/>
          <w:sz w:val="23"/>
          <w:szCs w:val="23"/>
          <w:lang w:eastAsia="tr-TR"/>
        </w:rPr>
        <w:t>ödül belgesi şartları</w:t>
      </w:r>
      <w:r w:rsidRPr="005E5D91">
        <w:rPr>
          <w:rFonts w:ascii="Tahoma" w:eastAsia="Times New Roman" w:hAnsi="Tahoma" w:cs="Tahoma"/>
          <w:color w:val="333333"/>
          <w:sz w:val="23"/>
          <w:szCs w:val="23"/>
          <w:lang w:eastAsia="tr-TR"/>
        </w:rPr>
        <w:t> şöyle sıralanıyor;</w:t>
      </w:r>
    </w:p>
    <w:p w:rsidR="00AA5086" w:rsidRPr="005E5D91"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b/>
          <w:bCs/>
          <w:color w:val="333333"/>
          <w:sz w:val="23"/>
          <w:szCs w:val="23"/>
          <w:lang w:eastAsia="tr-TR"/>
        </w:rPr>
        <w:t>1- Okul öğrenci ödül ve disiplin kurulu not şartına bağlı kalmadan;</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Türkçe'yi doğru, güzel ve etkili kullanarak örnek olmak,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Bilimsel projeler ile sosyal etkinliklere katılmak, bu çalışmalarda liderlik yapmak, yapılan etkinliklerde eğitime katkıda bulunmak ve üstün başarı göstermek,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Okul araç-gereç ve donanımları ile çevreyi koruma ve gözetmede davranışlarıyla örnek olmak,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Görgü kurallarına uymada ve insan ilişkilerinde örnek olmak,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Trafik kurallarına uymada örnek davranışlar sergilemek,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Bilişim araçlarını kullanmada iyi örnek olacak davranışlar sergilemek,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Okula ve derslere düzenli olarak gelmek, bu yönde arkadaşlarına iyi örnek olmak,</w:t>
      </w:r>
    </w:p>
    <w:p w:rsidR="005E5D91" w:rsidRPr="005E5D91" w:rsidRDefault="005E5D91" w:rsidP="005E5D91">
      <w:pPr>
        <w:numPr>
          <w:ilvl w:val="0"/>
          <w:numId w:val="1"/>
        </w:numPr>
        <w:shd w:val="clear" w:color="auto" w:fill="FFFFFF"/>
        <w:spacing w:before="100" w:beforeAutospacing="1" w:after="100" w:afterAutospacing="1" w:line="300" w:lineRule="atLeast"/>
        <w:ind w:left="375"/>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Yaşlı, yetim, öksüz, güçsüz, engelli ve benzeri durumda olanlara yardım amacıyla yürütülen toplum hizmetlerinde görev almak,gibi davranışlarından en az birini gösterenler, öğretmenler ve onur kurulunun görüşü de alınarak takdir ve teşekkür belgesiyle ödüllendirilip ödüllendirilmediğine bakılmaksızın onur belgesi ile ödüllendirilir.</w:t>
      </w:r>
    </w:p>
    <w:p w:rsidR="005E5D91" w:rsidRPr="00AA5086" w:rsidRDefault="005E5D91" w:rsidP="005E5D91">
      <w:pPr>
        <w:shd w:val="clear" w:color="auto" w:fill="FFFFFF"/>
        <w:spacing w:after="150" w:line="240" w:lineRule="auto"/>
        <w:rPr>
          <w:rFonts w:ascii="Tahoma" w:eastAsia="Times New Roman" w:hAnsi="Tahoma" w:cs="Tahoma"/>
          <w:b/>
          <w:color w:val="333333"/>
          <w:sz w:val="23"/>
          <w:szCs w:val="23"/>
          <w:lang w:eastAsia="tr-TR"/>
        </w:rPr>
      </w:pPr>
      <w:r w:rsidRPr="00AA5086">
        <w:rPr>
          <w:rFonts w:ascii="Tahoma" w:eastAsia="Times New Roman" w:hAnsi="Tahoma" w:cs="Tahoma"/>
          <w:b/>
          <w:color w:val="333333"/>
          <w:sz w:val="23"/>
          <w:szCs w:val="23"/>
          <w:lang w:eastAsia="tr-TR"/>
        </w:rPr>
        <w:t>2- Ayrıca öğretmenler kurulu, ders yılı başında yukarıda belirtilen davranışların dışında da onur belgesiyle ödüllendirilebilecek davranışları belirler. Belirlenen davranışlar okul yönetimince onur kurulu ile okul öğrenci ödül ve disiplin kuruluna bildirilir.</w:t>
      </w:r>
    </w:p>
    <w:p w:rsidR="005E5D91" w:rsidRPr="00AA5086" w:rsidRDefault="005E5D91" w:rsidP="005E5D91">
      <w:pPr>
        <w:shd w:val="clear" w:color="auto" w:fill="FFFFFF"/>
        <w:spacing w:after="150" w:line="240" w:lineRule="auto"/>
        <w:rPr>
          <w:rFonts w:ascii="Tahoma" w:eastAsia="Times New Roman" w:hAnsi="Tahoma" w:cs="Tahoma"/>
          <w:b/>
          <w:color w:val="333333"/>
          <w:sz w:val="23"/>
          <w:szCs w:val="23"/>
          <w:lang w:eastAsia="tr-TR"/>
        </w:rPr>
      </w:pPr>
      <w:r w:rsidRPr="00AA5086">
        <w:rPr>
          <w:rFonts w:ascii="Tahoma" w:eastAsia="Times New Roman" w:hAnsi="Tahoma" w:cs="Tahoma"/>
          <w:b/>
          <w:color w:val="333333"/>
          <w:sz w:val="23"/>
          <w:szCs w:val="23"/>
          <w:lang w:eastAsia="tr-TR"/>
        </w:rPr>
        <w:t>Öğrencilerin ödüllendirilmesi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MADDE 159- (1) Örnek davranışların ve başarıların niteliklerine göre ödüllendirilmesinde öğrencilere;</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a) Teşekkür belgesi,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 Takdir belgesi,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c) Onur belgesi,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ç) Üstün başarı belgesi</w:t>
      </w:r>
    </w:p>
    <w:p w:rsid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verilir.</w:t>
      </w:r>
    </w:p>
    <w:p w:rsidR="00AA5086"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AA5086"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AA5086" w:rsidRPr="005E5D91"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Teşekkür, takdir ve üstün başarı belgesi ile ödüllendirme</w:t>
      </w:r>
    </w:p>
    <w:p w:rsidR="00AA5086" w:rsidRPr="005E5D91"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MADDE 160- (1) (Değişik:RG-1/9/2018-30522)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a) 70,00-84,99 arasındakileri teşekkür belgesi,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 85,00 ve daha yukarı olanları takdir belgesi,</w:t>
      </w:r>
    </w:p>
    <w:p w:rsidR="00AA5086" w:rsidRDefault="00AA5086" w:rsidP="005E5D91">
      <w:pPr>
        <w:shd w:val="clear" w:color="auto" w:fill="FFFFFF"/>
        <w:spacing w:after="150" w:line="240" w:lineRule="auto"/>
        <w:rPr>
          <w:rFonts w:ascii="Tahoma" w:eastAsia="Times New Roman" w:hAnsi="Tahoma" w:cs="Tahoma"/>
          <w:color w:val="333333"/>
          <w:sz w:val="23"/>
          <w:szCs w:val="23"/>
          <w:lang w:eastAsia="tr-TR"/>
        </w:rPr>
      </w:pP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c) Ortaöğrenim süresince en az üç öğretim yılının bütün döneminde takdir belgesi alanları üstün başarı belgesi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ile ödüllendirir.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(2) (Ek:RG-5/9/2019-30879) Birinci fıkrada sözü edilen 5 günlük devamsızlık süresi, tam zamanlı kaynaştırma/bütünleştirme yoluyla eğitim uygulaması yapılan okullarda özel eğitim ihtiyacı olan öğrenciler ve özel eğitim meslek liselerine kayıtlı öğrenciler için 10 gün olarak uygulanır.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noProof/>
          <w:color w:val="333333"/>
          <w:sz w:val="23"/>
          <w:szCs w:val="23"/>
          <w:lang w:eastAsia="tr-TR"/>
        </w:rPr>
        <w:drawing>
          <wp:inline distT="0" distB="0" distL="0" distR="0" wp14:anchorId="2AEAC524" wp14:editId="3AB67610">
            <wp:extent cx="2857500" cy="1914525"/>
            <wp:effectExtent l="0" t="0" r="0" b="9525"/>
            <wp:docPr id="1" name="Resim 1" descr="https://www.ogretmensitemiz.com/images/upload/k_27121035_0005448_onur-belges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gretmensitemiz.com/images/upload/k_27121035_0005448_onur-belges_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b/>
          <w:bCs/>
          <w:color w:val="333333"/>
          <w:sz w:val="23"/>
          <w:szCs w:val="23"/>
          <w:lang w:eastAsia="tr-TR"/>
        </w:rPr>
        <w:t>Onur belgesi ile ödüllendirme</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MADDE 161- (1) Okul öğrenci ödül ve disiplin kurulu puan şartına bağlı kalmadan;</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a) Türkçeyi doğru, güzel ve etkili kullanarak örnek olmak,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 Bilimsel projelerle sosyal etkinliklere katılmak, bu çalışmalarda liderlik yapmak, yapılan etkinliklerde eğitime katkıda bulunmak ve üstün başarı göstermek,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c) Okul araç-gereç ve donanımlarıyla çevreyi koruma ve gözetmede davranışlarıyla örnek olmak,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ç) Görgü kurallarına uymada ve insan ilişkilerinde örnek olmak,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d) Trafik kurallarına uymada örnek davranışlar sergilemek,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e) Bilişim araçlarını kullanmada iyi örnek olacak davranışlar sergilemek,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f) Okula ve derslere düzenli olarak gelmek, bu yönde arkadaşlarına iyi örnek olmak,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lastRenderedPageBreak/>
        <w:t>g) (Değişik:RG-1/7/2015-29403)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Ödül takdirinde dikkat edilecek hususlar ve ödüllerin verilmesi</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MADDE 162- (1) Ödül takdir edilirken öğrencinin;</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a) Okul içindeki ve dışındaki genel durumu,</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b) Ders ve ders dışı faaliyetlerdeki başarısı,</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c) Davranışının niteliği, önemi ve çevresine örnek olup olmadığı</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gibi hususlar göz önünde bulundurulur.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(2) Ödül belgeleri; öğrenci, veli, öğretmen ve yöneticilerin katıldığı bir ortamda törenle öğrencilere ya da velilerine verilir.</w:t>
      </w:r>
    </w:p>
    <w:p w:rsidR="005E5D91" w:rsidRPr="005E5D91" w:rsidRDefault="005E5D91" w:rsidP="005E5D91">
      <w:pPr>
        <w:shd w:val="clear" w:color="auto" w:fill="FFFFFF"/>
        <w:spacing w:after="150" w:line="240" w:lineRule="auto"/>
        <w:rPr>
          <w:rFonts w:ascii="Tahoma" w:eastAsia="Times New Roman" w:hAnsi="Tahoma" w:cs="Tahoma"/>
          <w:color w:val="333333"/>
          <w:sz w:val="23"/>
          <w:szCs w:val="23"/>
          <w:lang w:eastAsia="tr-TR"/>
        </w:rPr>
      </w:pPr>
      <w:r w:rsidRPr="005E5D91">
        <w:rPr>
          <w:rFonts w:ascii="Tahoma" w:eastAsia="Times New Roman" w:hAnsi="Tahoma" w:cs="Tahoma"/>
          <w:color w:val="333333"/>
          <w:sz w:val="23"/>
          <w:szCs w:val="23"/>
          <w:lang w:eastAsia="tr-TR"/>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6E535F" w:rsidRDefault="006E535F"/>
    <w:p w:rsidR="005E5D91" w:rsidRDefault="005E5D91"/>
    <w:p w:rsidR="005E5D91" w:rsidRDefault="005E5D91"/>
    <w:p w:rsidR="005E5D91" w:rsidRDefault="005E5D91"/>
    <w:p w:rsidR="005E5D91" w:rsidRDefault="005E5D91"/>
    <w:p w:rsidR="005E5D91" w:rsidRDefault="005E5D91"/>
    <w:p w:rsidR="005E5D91" w:rsidRDefault="005E5D91"/>
    <w:p w:rsidR="005E5D91" w:rsidRDefault="005E5D91"/>
    <w:p w:rsidR="005E5D91" w:rsidRDefault="005E5D91"/>
    <w:p w:rsidR="005E5D91" w:rsidRDefault="005E5D91" w:rsidP="00AA5086">
      <w:pPr>
        <w:spacing w:after="240"/>
      </w:pPr>
    </w:p>
    <w:p w:rsidR="005E5D91" w:rsidRDefault="005E5D91"/>
    <w:p w:rsidR="005E5D91" w:rsidRDefault="005E5D91"/>
    <w:p w:rsidR="005E5D91" w:rsidRDefault="005E5D91"/>
    <w:p w:rsidR="005E5D91" w:rsidRDefault="005E5D91">
      <w:bookmarkStart w:id="0" w:name="_GoBack"/>
      <w:bookmarkEnd w:id="0"/>
    </w:p>
    <w:p w:rsidR="005E5D91" w:rsidRDefault="005E5D91"/>
    <w:p w:rsidR="005E5D91" w:rsidRDefault="005E5D91"/>
    <w:p w:rsidR="005E5D91" w:rsidRDefault="005E5D91"/>
    <w:p w:rsidR="005E5D91" w:rsidRDefault="005E5D91"/>
    <w:p w:rsidR="005E5D91" w:rsidRDefault="005E5D91"/>
    <w:p w:rsidR="005E5D91" w:rsidRDefault="005E5D91"/>
    <w:p w:rsidR="005E5D91" w:rsidRDefault="005E5D91"/>
    <w:sectPr w:rsidR="005E5D91" w:rsidSect="00AA508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A7" w:rsidRDefault="009A49A7" w:rsidP="00AA5086">
      <w:pPr>
        <w:spacing w:after="0" w:line="240" w:lineRule="auto"/>
      </w:pPr>
      <w:r>
        <w:separator/>
      </w:r>
    </w:p>
  </w:endnote>
  <w:endnote w:type="continuationSeparator" w:id="0">
    <w:p w:rsidR="009A49A7" w:rsidRDefault="009A49A7" w:rsidP="00AA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A7" w:rsidRDefault="009A49A7" w:rsidP="00AA5086">
      <w:pPr>
        <w:spacing w:after="0" w:line="240" w:lineRule="auto"/>
      </w:pPr>
      <w:r>
        <w:separator/>
      </w:r>
    </w:p>
  </w:footnote>
  <w:footnote w:type="continuationSeparator" w:id="0">
    <w:p w:rsidR="009A49A7" w:rsidRDefault="009A49A7" w:rsidP="00AA5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3001"/>
    <w:multiLevelType w:val="multilevel"/>
    <w:tmpl w:val="C86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91"/>
    <w:rsid w:val="002B6608"/>
    <w:rsid w:val="005E5D91"/>
    <w:rsid w:val="006E535F"/>
    <w:rsid w:val="00827C47"/>
    <w:rsid w:val="00934F03"/>
    <w:rsid w:val="009A49A7"/>
    <w:rsid w:val="00AA5086"/>
    <w:rsid w:val="00DE258F"/>
    <w:rsid w:val="00E06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E9B6"/>
  <w15:chartTrackingRefBased/>
  <w15:docId w15:val="{F2569CF1-2B2F-43D8-AA79-7E0505EC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50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086"/>
  </w:style>
  <w:style w:type="paragraph" w:styleId="AltBilgi">
    <w:name w:val="footer"/>
    <w:basedOn w:val="Normal"/>
    <w:link w:val="AltBilgiChar"/>
    <w:uiPriority w:val="99"/>
    <w:unhideWhenUsed/>
    <w:rsid w:val="00AA50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91959">
      <w:bodyDiv w:val="1"/>
      <w:marLeft w:val="0"/>
      <w:marRight w:val="0"/>
      <w:marTop w:val="0"/>
      <w:marBottom w:val="0"/>
      <w:divBdr>
        <w:top w:val="none" w:sz="0" w:space="0" w:color="auto"/>
        <w:left w:val="none" w:sz="0" w:space="0" w:color="auto"/>
        <w:bottom w:val="none" w:sz="0" w:space="0" w:color="auto"/>
        <w:right w:val="none" w:sz="0" w:space="0" w:color="auto"/>
      </w:divBdr>
      <w:divsChild>
        <w:div w:id="1188518580">
          <w:marLeft w:val="0"/>
          <w:marRight w:val="0"/>
          <w:marTop w:val="0"/>
          <w:marBottom w:val="0"/>
          <w:divBdr>
            <w:top w:val="none" w:sz="0" w:space="0" w:color="auto"/>
            <w:left w:val="none" w:sz="0" w:space="0" w:color="auto"/>
            <w:bottom w:val="none" w:sz="0" w:space="0" w:color="auto"/>
            <w:right w:val="none" w:sz="0" w:space="0" w:color="auto"/>
          </w:divBdr>
        </w:div>
      </w:divsChild>
    </w:div>
    <w:div w:id="1046686881">
      <w:bodyDiv w:val="1"/>
      <w:marLeft w:val="0"/>
      <w:marRight w:val="0"/>
      <w:marTop w:val="0"/>
      <w:marBottom w:val="0"/>
      <w:divBdr>
        <w:top w:val="none" w:sz="0" w:space="0" w:color="auto"/>
        <w:left w:val="none" w:sz="0" w:space="0" w:color="auto"/>
        <w:bottom w:val="none" w:sz="0" w:space="0" w:color="auto"/>
        <w:right w:val="none" w:sz="0" w:space="0" w:color="auto"/>
      </w:divBdr>
    </w:div>
    <w:div w:id="1251162155">
      <w:bodyDiv w:val="1"/>
      <w:marLeft w:val="0"/>
      <w:marRight w:val="0"/>
      <w:marTop w:val="0"/>
      <w:marBottom w:val="0"/>
      <w:divBdr>
        <w:top w:val="none" w:sz="0" w:space="0" w:color="auto"/>
        <w:left w:val="none" w:sz="0" w:space="0" w:color="auto"/>
        <w:bottom w:val="none" w:sz="0" w:space="0" w:color="auto"/>
        <w:right w:val="none" w:sz="0" w:space="0" w:color="auto"/>
      </w:divBdr>
    </w:div>
    <w:div w:id="19818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34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2024-10-23T08:37:00Z</dcterms:created>
  <dcterms:modified xsi:type="dcterms:W3CDTF">2024-10-23T08:37:00Z</dcterms:modified>
</cp:coreProperties>
</file>